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劳士顿”杯大学生手表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设计大赛</w:t>
      </w:r>
    </w:p>
    <w:p>
      <w:pPr>
        <w:spacing w:beforeLines="100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fr-F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表</w:t>
      </w:r>
      <w:r>
        <w:rPr>
          <w:rFonts w:hint="eastAsia" w:asciiTheme="majorEastAsia" w:hAnsiTheme="majorEastAsia" w:eastAsiaTheme="majorEastAsia" w:cstheme="majorEastAsia"/>
          <w:b/>
          <w:bCs/>
          <w:color w:val="558ED5" w:themeColor="text2" w:themeTint="99"/>
          <w:sz w:val="36"/>
          <w:szCs w:val="36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（示范）</w:t>
      </w:r>
    </w:p>
    <w:tbl>
      <w:tblPr>
        <w:tblStyle w:val="6"/>
        <w:tblW w:w="1067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935"/>
        <w:gridCol w:w="1890"/>
        <w:gridCol w:w="2370"/>
        <w:gridCol w:w="262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54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 xml:space="preserve">姓名  </w:t>
            </w:r>
          </w:p>
        </w:tc>
        <w:tc>
          <w:tcPr>
            <w:tcW w:w="19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劳士顿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电话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137*******8</w:t>
            </w:r>
          </w:p>
        </w:tc>
        <w:tc>
          <w:tcPr>
            <w:tcW w:w="2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480820" cy="878205"/>
                  <wp:effectExtent l="0" t="0" r="0" b="0"/>
                  <wp:docPr id="3" name="图片 3" descr="rosdn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rosdn_logo-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2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79" w:hRule="atLeast"/>
          <w:jc w:val="center"/>
        </w:trPr>
        <w:tc>
          <w:tcPr>
            <w:tcW w:w="18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 xml:space="preserve">   </w:t>
            </w:r>
          </w:p>
        </w:tc>
        <w:tc>
          <w:tcPr>
            <w:tcW w:w="193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Xxxxx大学</w:t>
            </w:r>
          </w:p>
        </w:tc>
        <w:tc>
          <w:tcPr>
            <w:tcW w:w="1890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专业</w:t>
            </w:r>
          </w:p>
        </w:tc>
        <w:tc>
          <w:tcPr>
            <w:tcW w:w="237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设计专业</w:t>
            </w:r>
          </w:p>
        </w:tc>
        <w:tc>
          <w:tcPr>
            <w:tcW w:w="2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79" w:hRule="atLeast"/>
          <w:jc w:val="center"/>
        </w:trPr>
        <w:tc>
          <w:tcPr>
            <w:tcW w:w="18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身份证号码</w:t>
            </w:r>
          </w:p>
        </w:tc>
        <w:tc>
          <w:tcPr>
            <w:tcW w:w="1935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44xxxxxxxxxxxxxxxx</w:t>
            </w:r>
          </w:p>
        </w:tc>
        <w:tc>
          <w:tcPr>
            <w:tcW w:w="1890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Hans"/>
              </w:rPr>
              <w:t>学号</w:t>
            </w:r>
          </w:p>
        </w:tc>
        <w:tc>
          <w:tcPr>
            <w:tcW w:w="2370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70C0"/>
                <w:sz w:val="18"/>
                <w:szCs w:val="18"/>
                <w:lang w:eastAsia="zh-CN"/>
              </w:rPr>
              <w:t>1343244243413243214</w:t>
            </w:r>
          </w:p>
        </w:tc>
        <w:tc>
          <w:tcPr>
            <w:tcW w:w="2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94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联系地址</w:t>
            </w:r>
          </w:p>
        </w:tc>
        <w:tc>
          <w:tcPr>
            <w:tcW w:w="6195" w:type="dxa"/>
            <w:gridSpan w:val="3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广东省深圳宝安西乡明月花都F栋共乐商务中心</w:t>
            </w:r>
          </w:p>
        </w:tc>
        <w:tc>
          <w:tcPr>
            <w:tcW w:w="2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712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电子邮箱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>42*****@qq.com</w:t>
            </w:r>
          </w:p>
        </w:tc>
        <w:tc>
          <w:tcPr>
            <w:tcW w:w="26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2478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设计理念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(限300字内)</w:t>
            </w:r>
          </w:p>
        </w:tc>
        <w:tc>
          <w:tcPr>
            <w:tcW w:w="881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1、简约而不失设计元素的风格，不浮夸，不做作，不为追求设计醒目而忽视美感和市场接受度，做到原创设计风格与市场最高的契合度。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2、3、6、9、12点位的大小“V”，在对称美感的同时，四个”V”的箭头所指方向为手表的中心点，寓意梦想的方向不改变，坚持梦想所向，努力追求。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3、12点位刻度用采用真钻，寓意生命意义的一盏梦想明灯。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4、Logo的艺术化处理，寓意劳士顿品牌与你一道，是梦想的追求者，我们都是“梦想者”。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694" w:hRule="atLeast"/>
          <w:jc w:val="center"/>
        </w:trPr>
        <w:tc>
          <w:tcPr>
            <w:tcW w:w="1859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报名声明</w:t>
            </w:r>
          </w:p>
        </w:tc>
        <w:tc>
          <w:tcPr>
            <w:tcW w:w="881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1.本人声明报名表上的资料真实无误。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2.本人保证所提交的作品是从未公开发表的原创作品，且不会侵犯他人持有的知识产权，一切关于参评作品的知识产权保护问题由本人自行承担。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.主办方深圳市艾诺智能科技有限公司拥有此作品的著作权（本人保留署名权）、制作版权，同时主办方拥有对此作品的独家宣传、推广及商业开发权。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本人对此次活动的各项条款明确，并完全同意和遵守。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180340</wp:posOffset>
                  </wp:positionV>
                  <wp:extent cx="1051560" cy="307340"/>
                  <wp:effectExtent l="0" t="0" r="15240" b="1651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30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签名：         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70C0"/>
                <w:sz w:val="18"/>
                <w:szCs w:val="18"/>
                <w:lang w:val="en-US" w:eastAsia="zh-CN"/>
              </w:rPr>
              <w:t xml:space="preserve">2017年5月4日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注：本报名表需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由参赛者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亲笔签名方为有效。可采用电子签名，或打印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手写签名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再扫描上传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。</w:t>
            </w:r>
          </w:p>
        </w:tc>
      </w:tr>
    </w:tbl>
    <w:p>
      <w:pPr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right="18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征集活动截止日期：</w:t>
      </w:r>
      <w:r>
        <w:rPr>
          <w:rFonts w:hint="eastAsia" w:ascii="Times New Roman" w:hAnsi="Times New Roman" w:cs="Times New Roman"/>
          <w:sz w:val="18"/>
          <w:szCs w:val="18"/>
        </w:rPr>
        <w:t>北京时间，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年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8</w:t>
      </w:r>
      <w:r>
        <w:rPr>
          <w:rFonts w:ascii="Times New Roman" w:hAnsi="Times New Roman" w:cs="Times New Roman"/>
          <w:sz w:val="18"/>
          <w:szCs w:val="18"/>
        </w:rPr>
        <w:t>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8</w:t>
      </w:r>
      <w:r>
        <w:rPr>
          <w:rFonts w:ascii="Times New Roman" w:hAnsi="Times New Roman" w:cs="Times New Roman"/>
          <w:sz w:val="18"/>
          <w:szCs w:val="18"/>
        </w:rPr>
        <w:t>日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如团队参赛，请各成员均填写信息表</w:t>
      </w:r>
      <w:r>
        <w:rPr>
          <w:rFonts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right="18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请将设计稿与报名表一起发送至</w:t>
      </w:r>
      <w:r>
        <w:rPr>
          <w:rFonts w:hint="eastAsia" w:ascii="Times New Roman" w:hAnsi="Times New Roman" w:cs="Times New Roman"/>
          <w:b/>
          <w:bCs/>
          <w:sz w:val="18"/>
          <w:szCs w:val="18"/>
          <w:u w:val="single"/>
        </w:rPr>
        <w:t>design@rosdn.com</w:t>
      </w:r>
      <w:r>
        <w:rPr>
          <w:rFonts w:hint="eastAsia" w:ascii="Times New Roman" w:hAnsi="Times New Roman" w:cs="Times New Roman"/>
          <w:sz w:val="18"/>
          <w:szCs w:val="18"/>
        </w:rPr>
        <w:t>，邮件名称格式：</w:t>
      </w:r>
      <w:r>
        <w:rPr>
          <w:rFonts w:hint="eastAsia" w:ascii="Times New Roman" w:hAnsi="Times New Roman" w:cs="Times New Roman"/>
          <w:b/>
          <w:bCs/>
          <w:sz w:val="18"/>
          <w:szCs w:val="18"/>
          <w:u w:val="single"/>
        </w:rPr>
        <w:t>设计大赛-姓名-学校</w:t>
      </w:r>
    </w:p>
    <w:p>
      <w:pPr>
        <w:ind w:right="18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18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微软雅黑" w:cs="Times New Roman"/>
          <w:sz w:val="18"/>
          <w:szCs w:val="18"/>
          <w:lang w:eastAsia="zh-CN"/>
        </w:rPr>
      </w:pPr>
    </w:p>
    <w:tbl>
      <w:tblPr>
        <w:tblStyle w:val="7"/>
        <w:tblpPr w:leftFromText="180" w:rightFromText="180" w:vertAnchor="text" w:horzAnchor="page" w:tblpX="1785" w:tblpY="3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7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7" w:hRule="atLeast"/>
        </w:trPr>
        <w:tc>
          <w:tcPr>
            <w:tcW w:w="1270" w:type="dxa"/>
            <w:vAlign w:val="center"/>
          </w:tcPr>
          <w:p>
            <w:pPr>
              <w:widowControl w:val="0"/>
              <w:ind w:right="180"/>
              <w:jc w:val="center"/>
              <w:rPr>
                <w:rFonts w:hint="eastAsia" w:ascii="Times New Roman" w:hAnsi="Times New Roman" w:eastAsia="微软雅黑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正面图</w:t>
            </w:r>
          </w:p>
        </w:tc>
        <w:tc>
          <w:tcPr>
            <w:tcW w:w="7252" w:type="dxa"/>
          </w:tcPr>
          <w:p>
            <w:pPr>
              <w:widowControl w:val="0"/>
              <w:ind w:right="180"/>
              <w:jc w:val="center"/>
              <w:rPr>
                <w:rFonts w:hint="eastAsia" w:ascii="Times New Roman" w:hAnsi="Times New Roman" w:eastAsia="微软雅黑" w:cs="Times New Roman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微软雅黑" w:cs="Times New Roman"/>
                <w:sz w:val="18"/>
                <w:szCs w:val="18"/>
                <w:vertAlign w:val="baseline"/>
                <w:lang w:eastAsia="zh-CN"/>
              </w:rPr>
              <w:drawing>
                <wp:inline distT="0" distB="0" distL="114300" distR="114300">
                  <wp:extent cx="2643505" cy="2643505"/>
                  <wp:effectExtent l="0" t="0" r="4445" b="4445"/>
                  <wp:docPr id="4" name="图片 4" descr="TB2RSkAaS4mpuFjSZFOXXaUqpXa_!!722798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TB2RSkAaS4mpuFjSZFOXXaUqpXa_!!7227982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5" cy="264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2" w:hRule="atLeast"/>
        </w:trPr>
        <w:tc>
          <w:tcPr>
            <w:tcW w:w="1270" w:type="dxa"/>
            <w:vAlign w:val="center"/>
          </w:tcPr>
          <w:p>
            <w:pPr>
              <w:widowControl w:val="0"/>
              <w:ind w:right="180"/>
              <w:jc w:val="center"/>
              <w:rPr>
                <w:rFonts w:hint="eastAsia" w:ascii="Times New Roman" w:hAnsi="Times New Roman" w:eastAsia="微软雅黑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侧面图</w:t>
            </w:r>
          </w:p>
        </w:tc>
        <w:tc>
          <w:tcPr>
            <w:tcW w:w="7252" w:type="dxa"/>
          </w:tcPr>
          <w:p>
            <w:pPr>
              <w:widowControl w:val="0"/>
              <w:ind w:right="180"/>
              <w:jc w:val="center"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  <w:r>
              <w:drawing>
                <wp:inline distT="0" distB="0" distL="114300" distR="114300">
                  <wp:extent cx="3385820" cy="1829435"/>
                  <wp:effectExtent l="0" t="0" r="5080" b="1841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820" cy="182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5" w:hRule="atLeast"/>
        </w:trPr>
        <w:tc>
          <w:tcPr>
            <w:tcW w:w="1270" w:type="dxa"/>
            <w:vAlign w:val="center"/>
          </w:tcPr>
          <w:p>
            <w:pPr>
              <w:widowControl w:val="0"/>
              <w:ind w:right="180"/>
              <w:jc w:val="center"/>
              <w:rPr>
                <w:rFonts w:hint="eastAsia" w:ascii="Times New Roman" w:hAnsi="Times New Roman" w:eastAsia="微软雅黑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立体图</w:t>
            </w:r>
          </w:p>
        </w:tc>
        <w:tc>
          <w:tcPr>
            <w:tcW w:w="7252" w:type="dxa"/>
          </w:tcPr>
          <w:p>
            <w:pPr>
              <w:widowControl w:val="0"/>
              <w:ind w:right="180"/>
              <w:jc w:val="center"/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pPr>
            <w:r>
              <w:drawing>
                <wp:inline distT="0" distB="0" distL="114300" distR="114300">
                  <wp:extent cx="3192145" cy="2816225"/>
                  <wp:effectExtent l="0" t="0" r="8255" b="317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145" cy="281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180"/>
        <w:jc w:val="both"/>
        <w:rPr>
          <w:rFonts w:hint="eastAsia" w:ascii="Times New Roman" w:hAnsi="Times New Roman" w:eastAsia="微软雅黑" w:cs="Times New Roman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157" w:right="1800" w:bottom="1440" w:left="180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New 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字体管家糖果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 BLANCA">
    <w:altName w:val="苹方-简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字体管家元旦">
    <w:altName w:val="华文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刘德华字体叶根友仿08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Zebra">
    <w:altName w:val="苹方-简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beforeLines="50" w:line="360" w:lineRule="auto"/>
      <w:jc w:val="right"/>
      <w:rPr>
        <w:sz w:val="21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CAA"/>
    <w:rsid w:val="000E113E"/>
    <w:rsid w:val="00107988"/>
    <w:rsid w:val="001634C6"/>
    <w:rsid w:val="001672B3"/>
    <w:rsid w:val="001959E7"/>
    <w:rsid w:val="001B5D7A"/>
    <w:rsid w:val="001D571B"/>
    <w:rsid w:val="001E3B49"/>
    <w:rsid w:val="0020301D"/>
    <w:rsid w:val="00286DC4"/>
    <w:rsid w:val="00295EC7"/>
    <w:rsid w:val="002F440A"/>
    <w:rsid w:val="00315F16"/>
    <w:rsid w:val="00323B43"/>
    <w:rsid w:val="00345C23"/>
    <w:rsid w:val="00381376"/>
    <w:rsid w:val="00382049"/>
    <w:rsid w:val="003B3C0E"/>
    <w:rsid w:val="003D37D8"/>
    <w:rsid w:val="003F42AB"/>
    <w:rsid w:val="00426133"/>
    <w:rsid w:val="00426E0F"/>
    <w:rsid w:val="004358AB"/>
    <w:rsid w:val="0045600D"/>
    <w:rsid w:val="004D17E4"/>
    <w:rsid w:val="004F16C4"/>
    <w:rsid w:val="005053A3"/>
    <w:rsid w:val="00573A1D"/>
    <w:rsid w:val="005D1708"/>
    <w:rsid w:val="005E0671"/>
    <w:rsid w:val="005E2FCD"/>
    <w:rsid w:val="005F008B"/>
    <w:rsid w:val="005F0E7B"/>
    <w:rsid w:val="00623983"/>
    <w:rsid w:val="006C706E"/>
    <w:rsid w:val="006F6175"/>
    <w:rsid w:val="00700DE3"/>
    <w:rsid w:val="00705CF4"/>
    <w:rsid w:val="007064F8"/>
    <w:rsid w:val="00757E75"/>
    <w:rsid w:val="007A4172"/>
    <w:rsid w:val="00810DBA"/>
    <w:rsid w:val="00827E9B"/>
    <w:rsid w:val="00870791"/>
    <w:rsid w:val="008B7726"/>
    <w:rsid w:val="008B7ED7"/>
    <w:rsid w:val="008C4EA6"/>
    <w:rsid w:val="008F781F"/>
    <w:rsid w:val="00954255"/>
    <w:rsid w:val="009750FA"/>
    <w:rsid w:val="009A3419"/>
    <w:rsid w:val="009A68F9"/>
    <w:rsid w:val="009D34E1"/>
    <w:rsid w:val="00A20F21"/>
    <w:rsid w:val="00A562A0"/>
    <w:rsid w:val="00A75C8A"/>
    <w:rsid w:val="00B12634"/>
    <w:rsid w:val="00B25648"/>
    <w:rsid w:val="00BE3368"/>
    <w:rsid w:val="00C00D3E"/>
    <w:rsid w:val="00C12B1E"/>
    <w:rsid w:val="00C37664"/>
    <w:rsid w:val="00CC4D56"/>
    <w:rsid w:val="00CE4EBF"/>
    <w:rsid w:val="00D113B0"/>
    <w:rsid w:val="00D31D50"/>
    <w:rsid w:val="00D6114A"/>
    <w:rsid w:val="00D675FC"/>
    <w:rsid w:val="00D7457F"/>
    <w:rsid w:val="00DE064B"/>
    <w:rsid w:val="00DE7329"/>
    <w:rsid w:val="00E33573"/>
    <w:rsid w:val="00E449A7"/>
    <w:rsid w:val="00E478CF"/>
    <w:rsid w:val="00E82A78"/>
    <w:rsid w:val="00E82B87"/>
    <w:rsid w:val="00E928CF"/>
    <w:rsid w:val="00F0496F"/>
    <w:rsid w:val="00F43DDB"/>
    <w:rsid w:val="00F5544B"/>
    <w:rsid w:val="00FA09F9"/>
    <w:rsid w:val="051E0B5C"/>
    <w:rsid w:val="0BB5011A"/>
    <w:rsid w:val="23B22D35"/>
    <w:rsid w:val="332550B6"/>
    <w:rsid w:val="3B281186"/>
    <w:rsid w:val="53AF44BB"/>
    <w:rsid w:val="59D76854"/>
    <w:rsid w:val="5D380798"/>
    <w:rsid w:val="682D0228"/>
    <w:rsid w:val="7D580A7B"/>
    <w:rsid w:val="7FFF36F9"/>
    <w:rsid w:val="E7B5B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djustRightInd/>
      <w:snapToGrid/>
      <w:spacing w:after="12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short_text"/>
    <w:basedOn w:val="5"/>
    <w:qFormat/>
    <w:uiPriority w:val="0"/>
  </w:style>
  <w:style w:type="character" w:customStyle="1" w:styleId="11">
    <w:name w:val="正文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1522</Characters>
  <Lines>190</Lines>
  <Paragraphs>118</Paragraphs>
  <ScaleCrop>false</ScaleCrop>
  <LinksUpToDate>false</LinksUpToDate>
  <CharactersWithSpaces>2738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fei</cp:lastModifiedBy>
  <dcterms:modified xsi:type="dcterms:W3CDTF">2021-05-05T10:32:28Z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